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0"/>
      </w:tblGrid>
      <w:tr w:rsidR="004A63D7" w14:paraId="10FFBEA8" w14:textId="77777777" w:rsidTr="00DE21A6">
        <w:tc>
          <w:tcPr>
            <w:tcW w:w="4536" w:type="dxa"/>
          </w:tcPr>
          <w:p w14:paraId="6F34CEE6" w14:textId="77777777" w:rsidR="004A63D7" w:rsidRPr="006448DD" w:rsidRDefault="006448DD" w:rsidP="0024642E">
            <w:pPr>
              <w:jc w:val="center"/>
              <w:rPr>
                <w:rFonts w:ascii="Times New Roman" w:hAnsi="Times New Roman" w:cs="Times New Roman"/>
                <w:sz w:val="24"/>
                <w:szCs w:val="24"/>
              </w:rPr>
            </w:pPr>
            <w:r w:rsidRPr="006448DD">
              <w:rPr>
                <w:rFonts w:ascii="Times New Roman" w:hAnsi="Times New Roman" w:cs="Times New Roman"/>
                <w:sz w:val="24"/>
                <w:szCs w:val="24"/>
              </w:rPr>
              <w:t>UBND TỈNH TRÀ VINH</w:t>
            </w:r>
          </w:p>
          <w:p w14:paraId="57F23FE5" w14:textId="77777777" w:rsidR="006448DD" w:rsidRPr="004A63D7" w:rsidRDefault="006448DD" w:rsidP="0024642E">
            <w:pPr>
              <w:jc w:val="center"/>
              <w:rPr>
                <w:rFonts w:ascii="Times New Roman" w:hAnsi="Times New Roman" w:cs="Times New Roman"/>
                <w:b/>
                <w:sz w:val="24"/>
                <w:szCs w:val="24"/>
              </w:rPr>
            </w:pPr>
            <w:r>
              <w:rPr>
                <w:rFonts w:ascii="Times New Roman" w:hAnsi="Times New Roman" w:cs="Times New Roman"/>
                <w:b/>
                <w:sz w:val="24"/>
                <w:szCs w:val="24"/>
              </w:rPr>
              <w:t>SỞ TÀI NGUYÊN VÀ MÔI TRƯỜNG</w:t>
            </w:r>
          </w:p>
          <w:p w14:paraId="038A153A" w14:textId="77777777" w:rsidR="004A63D7" w:rsidRPr="004A63D7" w:rsidRDefault="00F03763" w:rsidP="0024642E">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72D8738" wp14:editId="1A73A2EC">
                      <wp:simplePos x="0" y="0"/>
                      <wp:positionH relativeFrom="margin">
                        <wp:posOffset>971550</wp:posOffset>
                      </wp:positionH>
                      <wp:positionV relativeFrom="paragraph">
                        <wp:posOffset>69215</wp:posOffset>
                      </wp:positionV>
                      <wp:extent cx="772093"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77209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22AE4A"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76.5pt,5.45pt" to="137.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" strokecolor="black [3213]" strokeweight=".5pt">
                      <v:stroke joinstyle="miter"/>
                      <w10:wrap anchorx="margin"/>
                    </v:line>
                  </w:pict>
                </mc:Fallback>
              </mc:AlternateContent>
            </w:r>
          </w:p>
        </w:tc>
        <w:tc>
          <w:tcPr>
            <w:tcW w:w="5670" w:type="dxa"/>
          </w:tcPr>
          <w:p w14:paraId="635D0E29" w14:textId="77777777" w:rsidR="004A63D7" w:rsidRPr="004A63D7" w:rsidRDefault="004A63D7" w:rsidP="0024642E">
            <w:pPr>
              <w:jc w:val="center"/>
              <w:rPr>
                <w:rFonts w:ascii="Times New Roman" w:hAnsi="Times New Roman" w:cs="Times New Roman"/>
                <w:b/>
                <w:sz w:val="24"/>
                <w:szCs w:val="24"/>
              </w:rPr>
            </w:pPr>
            <w:r w:rsidRPr="004A63D7">
              <w:rPr>
                <w:rFonts w:ascii="Times New Roman" w:hAnsi="Times New Roman" w:cs="Times New Roman"/>
                <w:b/>
                <w:sz w:val="24"/>
                <w:szCs w:val="24"/>
              </w:rPr>
              <w:t>CỘNG HÒA XÃ HỘI CHỦ NGHĨA VIỆT NAM</w:t>
            </w:r>
          </w:p>
          <w:p w14:paraId="03F52EAA" w14:textId="77777777" w:rsidR="004A63D7" w:rsidRPr="004A63D7" w:rsidRDefault="004A63D7" w:rsidP="0024642E">
            <w:pPr>
              <w:jc w:val="center"/>
              <w:rPr>
                <w:rFonts w:ascii="Times New Roman" w:hAnsi="Times New Roman" w:cs="Times New Roman"/>
                <w:b/>
                <w:sz w:val="26"/>
                <w:szCs w:val="26"/>
              </w:rPr>
            </w:pPr>
            <w:r w:rsidRPr="004A63D7">
              <w:rPr>
                <w:rFonts w:ascii="Times New Roman" w:hAnsi="Times New Roman" w:cs="Times New Roman"/>
                <w:b/>
                <w:sz w:val="26"/>
                <w:szCs w:val="26"/>
              </w:rPr>
              <w:t>Độc lập - Tự do - Hạnh phúc</w:t>
            </w:r>
          </w:p>
          <w:p w14:paraId="700BD538" w14:textId="77777777" w:rsidR="004A63D7" w:rsidRPr="004A63D7" w:rsidRDefault="00F03763" w:rsidP="0024642E">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3F24BBDF" wp14:editId="7F4827DC">
                      <wp:simplePos x="0" y="0"/>
                      <wp:positionH relativeFrom="margin">
                        <wp:align>center</wp:align>
                      </wp:positionH>
                      <wp:positionV relativeFrom="paragraph">
                        <wp:posOffset>24779</wp:posOffset>
                      </wp:positionV>
                      <wp:extent cx="2007279" cy="0"/>
                      <wp:effectExtent l="0" t="0" r="31115" b="19050"/>
                      <wp:wrapNone/>
                      <wp:docPr id="2" name="Straight Connector 2"/>
                      <wp:cNvGraphicFramePr/>
                      <a:graphic xmlns:a="http://schemas.openxmlformats.org/drawingml/2006/main">
                        <a:graphicData uri="http://schemas.microsoft.com/office/word/2010/wordprocessingShape">
                          <wps:wsp>
                            <wps:cNvCnPr/>
                            <wps:spPr>
                              <a:xfrm>
                                <a:off x="0" y="0"/>
                                <a:ext cx="20072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F201C8" id="Straight Connector 2"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95pt" to="158.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" strokecolor="black [3213]" strokeweight=".5pt">
                      <v:stroke joinstyle="miter"/>
                      <w10:wrap anchorx="margin"/>
                    </v:line>
                  </w:pict>
                </mc:Fallback>
              </mc:AlternateContent>
            </w:r>
          </w:p>
        </w:tc>
      </w:tr>
      <w:tr w:rsidR="004A63D7" w14:paraId="1EBF0E93" w14:textId="77777777" w:rsidTr="00DE21A6">
        <w:tc>
          <w:tcPr>
            <w:tcW w:w="4536" w:type="dxa"/>
          </w:tcPr>
          <w:p w14:paraId="0EC18E78" w14:textId="77777777" w:rsidR="004A63D7" w:rsidRDefault="004A63D7" w:rsidP="00DC146E">
            <w:pPr>
              <w:spacing w:after="120"/>
              <w:jc w:val="center"/>
              <w:rPr>
                <w:rFonts w:ascii="Times New Roman" w:hAnsi="Times New Roman" w:cs="Times New Roman"/>
                <w:sz w:val="26"/>
                <w:szCs w:val="26"/>
              </w:rPr>
            </w:pPr>
            <w:r w:rsidRPr="004A63D7">
              <w:rPr>
                <w:rFonts w:ascii="Times New Roman" w:hAnsi="Times New Roman" w:cs="Times New Roman"/>
                <w:sz w:val="26"/>
                <w:szCs w:val="26"/>
              </w:rPr>
              <w:t xml:space="preserve">Số: </w:t>
            </w:r>
            <w:r w:rsidR="004B2A4E">
              <w:rPr>
                <w:rFonts w:ascii="Times New Roman" w:hAnsi="Times New Roman" w:cs="Times New Roman"/>
                <w:sz w:val="26"/>
                <w:szCs w:val="26"/>
              </w:rPr>
              <w:t xml:space="preserve">        </w:t>
            </w:r>
            <w:r w:rsidR="0024642E">
              <w:rPr>
                <w:rFonts w:ascii="Times New Roman" w:hAnsi="Times New Roman" w:cs="Times New Roman"/>
                <w:sz w:val="26"/>
                <w:szCs w:val="26"/>
              </w:rPr>
              <w:t xml:space="preserve">  </w:t>
            </w:r>
            <w:r w:rsidR="004B2A4E">
              <w:rPr>
                <w:rFonts w:ascii="Times New Roman" w:hAnsi="Times New Roman" w:cs="Times New Roman"/>
                <w:sz w:val="26"/>
                <w:szCs w:val="26"/>
              </w:rPr>
              <w:t xml:space="preserve"> </w:t>
            </w:r>
            <w:r w:rsidRPr="004A63D7">
              <w:rPr>
                <w:rFonts w:ascii="Times New Roman" w:hAnsi="Times New Roman" w:cs="Times New Roman"/>
                <w:sz w:val="26"/>
                <w:szCs w:val="26"/>
              </w:rPr>
              <w:t xml:space="preserve"> /</w:t>
            </w:r>
            <w:r w:rsidR="00333B1C">
              <w:rPr>
                <w:rFonts w:ascii="Times New Roman" w:hAnsi="Times New Roman" w:cs="Times New Roman"/>
                <w:sz w:val="26"/>
                <w:szCs w:val="26"/>
              </w:rPr>
              <w:t>TTr-STNMT</w:t>
            </w:r>
          </w:p>
          <w:p w14:paraId="3E41E981" w14:textId="0CA2DB5D" w:rsidR="00DC146E" w:rsidRPr="00DC146E" w:rsidRDefault="00DC146E" w:rsidP="0024642E">
            <w:pPr>
              <w:jc w:val="center"/>
              <w:rPr>
                <w:rFonts w:ascii="Times New Roman" w:hAnsi="Times New Roman" w:cs="Times New Roman"/>
                <w:sz w:val="26"/>
                <w:szCs w:val="26"/>
              </w:rPr>
            </w:pPr>
            <w:r w:rsidRPr="00DC146E">
              <w:rPr>
                <w:rFonts w:ascii="Times New Roman" w:hAnsi="Times New Roman" w:cs="Times New Roman"/>
                <w:b/>
                <w:sz w:val="28"/>
                <w:szCs w:val="28"/>
                <w:bdr w:val="single" w:sz="4" w:space="0" w:color="auto"/>
              </w:rPr>
              <w:t>DỰ THẢO</w:t>
            </w:r>
            <w:r w:rsidRPr="00DC146E">
              <w:rPr>
                <w:rFonts w:ascii="Times New Roman" w:hAnsi="Times New Roman" w:cs="Times New Roman"/>
                <w:b/>
                <w:sz w:val="28"/>
                <w:szCs w:val="28"/>
              </w:rPr>
              <w:t xml:space="preserve">      </w:t>
            </w:r>
          </w:p>
        </w:tc>
        <w:tc>
          <w:tcPr>
            <w:tcW w:w="5670" w:type="dxa"/>
          </w:tcPr>
          <w:p w14:paraId="01A7D5BB" w14:textId="5B4532CA" w:rsidR="004A63D7" w:rsidRPr="0024642E" w:rsidRDefault="004A63D7" w:rsidP="0024642E">
            <w:pPr>
              <w:jc w:val="center"/>
              <w:rPr>
                <w:rFonts w:ascii="Times New Roman" w:hAnsi="Times New Roman" w:cs="Times New Roman"/>
                <w:i/>
                <w:sz w:val="28"/>
                <w:szCs w:val="28"/>
              </w:rPr>
            </w:pPr>
            <w:r w:rsidRPr="0024642E">
              <w:rPr>
                <w:rFonts w:ascii="Times New Roman" w:hAnsi="Times New Roman" w:cs="Times New Roman"/>
                <w:i/>
                <w:sz w:val="28"/>
                <w:szCs w:val="28"/>
              </w:rPr>
              <w:t xml:space="preserve">Trà Vinh, ngày </w:t>
            </w:r>
            <w:r w:rsidR="0024642E">
              <w:rPr>
                <w:rFonts w:ascii="Times New Roman" w:hAnsi="Times New Roman" w:cs="Times New Roman"/>
                <w:i/>
                <w:sz w:val="28"/>
                <w:szCs w:val="28"/>
              </w:rPr>
              <w:t xml:space="preserve">   </w:t>
            </w:r>
            <w:r w:rsidRPr="0024642E">
              <w:rPr>
                <w:rFonts w:ascii="Times New Roman" w:hAnsi="Times New Roman" w:cs="Times New Roman"/>
                <w:i/>
                <w:sz w:val="28"/>
                <w:szCs w:val="28"/>
              </w:rPr>
              <w:t xml:space="preserve"> tháng </w:t>
            </w:r>
            <w:r w:rsidR="002F4FE9">
              <w:rPr>
                <w:rFonts w:ascii="Times New Roman" w:hAnsi="Times New Roman" w:cs="Times New Roman"/>
                <w:i/>
                <w:sz w:val="28"/>
                <w:szCs w:val="28"/>
              </w:rPr>
              <w:t xml:space="preserve">   </w:t>
            </w:r>
            <w:r w:rsidRPr="0024642E">
              <w:rPr>
                <w:rFonts w:ascii="Times New Roman" w:hAnsi="Times New Roman" w:cs="Times New Roman"/>
                <w:i/>
                <w:sz w:val="28"/>
                <w:szCs w:val="28"/>
              </w:rPr>
              <w:t>năm 202</w:t>
            </w:r>
            <w:r w:rsidR="00F15475" w:rsidRPr="0024642E">
              <w:rPr>
                <w:rFonts w:ascii="Times New Roman" w:hAnsi="Times New Roman" w:cs="Times New Roman"/>
                <w:i/>
                <w:sz w:val="28"/>
                <w:szCs w:val="28"/>
              </w:rPr>
              <w:t>3</w:t>
            </w:r>
          </w:p>
        </w:tc>
      </w:tr>
    </w:tbl>
    <w:p w14:paraId="229ED441" w14:textId="77777777" w:rsidR="00FF4F22" w:rsidRPr="004A63D7" w:rsidRDefault="007E7DE9" w:rsidP="004F3333">
      <w:pPr>
        <w:spacing w:before="60" w:after="60" w:line="240" w:lineRule="auto"/>
        <w:jc w:val="center"/>
        <w:rPr>
          <w:rFonts w:ascii="Times New Roman" w:hAnsi="Times New Roman" w:cs="Times New Roman"/>
          <w:b/>
          <w:sz w:val="28"/>
          <w:szCs w:val="28"/>
        </w:rPr>
      </w:pPr>
    </w:p>
    <w:p w14:paraId="42417F18" w14:textId="77777777" w:rsidR="004A63D7" w:rsidRPr="004A63D7" w:rsidRDefault="00DE21A6" w:rsidP="002464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TỜ TRÌNH</w:t>
      </w:r>
    </w:p>
    <w:p w14:paraId="5B33DAFC" w14:textId="6E6D8B5E" w:rsidR="002F4FE9" w:rsidRDefault="00DE21A6" w:rsidP="002F4F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Về việc b</w:t>
      </w:r>
      <w:r w:rsidR="004A63D7" w:rsidRPr="004A63D7">
        <w:rPr>
          <w:rFonts w:ascii="Times New Roman" w:hAnsi="Times New Roman" w:cs="Times New Roman"/>
          <w:b/>
          <w:sz w:val="28"/>
          <w:szCs w:val="28"/>
        </w:rPr>
        <w:t xml:space="preserve">an hành </w:t>
      </w:r>
      <w:r w:rsidR="002F4FE9" w:rsidRPr="002F4FE9">
        <w:rPr>
          <w:rFonts w:ascii="Times New Roman" w:hAnsi="Times New Roman" w:cs="Times New Roman"/>
          <w:b/>
          <w:sz w:val="28"/>
          <w:szCs w:val="28"/>
        </w:rPr>
        <w:t>B</w:t>
      </w:r>
      <w:r w:rsidR="00AB124C">
        <w:rPr>
          <w:rFonts w:ascii="Times New Roman" w:hAnsi="Times New Roman" w:cs="Times New Roman"/>
          <w:b/>
          <w:sz w:val="28"/>
          <w:szCs w:val="28"/>
        </w:rPr>
        <w:t>ảng</w:t>
      </w:r>
      <w:r w:rsidR="002F4FE9" w:rsidRPr="002F4FE9">
        <w:rPr>
          <w:rFonts w:ascii="Times New Roman" w:hAnsi="Times New Roman" w:cs="Times New Roman"/>
          <w:b/>
          <w:sz w:val="28"/>
          <w:szCs w:val="28"/>
        </w:rPr>
        <w:t xml:space="preserve"> đơn giá xây dựng, điều chỉnh bảng giá đất, </w:t>
      </w:r>
    </w:p>
    <w:p w14:paraId="7F8CAF4C" w14:textId="6D0B07B7" w:rsidR="004A63D7" w:rsidRPr="004A63D7" w:rsidRDefault="002F4FE9" w:rsidP="002F4FE9">
      <w:pPr>
        <w:spacing w:after="0" w:line="240" w:lineRule="auto"/>
        <w:jc w:val="center"/>
        <w:rPr>
          <w:rFonts w:ascii="Times New Roman" w:hAnsi="Times New Roman" w:cs="Times New Roman"/>
          <w:b/>
          <w:sz w:val="28"/>
          <w:szCs w:val="28"/>
        </w:rPr>
      </w:pPr>
      <w:proofErr w:type="gramStart"/>
      <w:r w:rsidRPr="002F4FE9">
        <w:rPr>
          <w:rFonts w:ascii="Times New Roman" w:hAnsi="Times New Roman" w:cs="Times New Roman"/>
          <w:b/>
          <w:sz w:val="28"/>
          <w:szCs w:val="28"/>
        </w:rPr>
        <w:t>định</w:t>
      </w:r>
      <w:proofErr w:type="gramEnd"/>
      <w:r w:rsidRPr="002F4FE9">
        <w:rPr>
          <w:rFonts w:ascii="Times New Roman" w:hAnsi="Times New Roman" w:cs="Times New Roman"/>
          <w:b/>
          <w:sz w:val="28"/>
          <w:szCs w:val="28"/>
        </w:rPr>
        <w:t xml:space="preserve"> giá đất cụ thể trên địa bàn tỉnh Trà Vinh</w:t>
      </w:r>
    </w:p>
    <w:p w14:paraId="532DE02F" w14:textId="77777777" w:rsidR="004A63D7" w:rsidRDefault="00A43B06" w:rsidP="001E1D54">
      <w:pPr>
        <w:spacing w:after="0" w:line="240" w:lineRule="auto"/>
        <w:rPr>
          <w:rFonts w:ascii="Times New Roman" w:hAnsi="Times New Roman" w:cs="Times New Roman"/>
          <w:sz w:val="28"/>
          <w:szCs w:val="28"/>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0E2E1890" wp14:editId="5730F09E">
                <wp:simplePos x="0" y="0"/>
                <wp:positionH relativeFrom="margin">
                  <wp:align>center</wp:align>
                </wp:positionH>
                <wp:positionV relativeFrom="paragraph">
                  <wp:posOffset>65405</wp:posOffset>
                </wp:positionV>
                <wp:extent cx="772093"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7209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2F6CCF" id="Straight Connector 4"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5.15pt" to="60.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" strokecolor="black [3213]" strokeweight=".5pt">
                <v:stroke joinstyle="miter"/>
                <w10:wrap anchorx="margin"/>
              </v:line>
            </w:pict>
          </mc:Fallback>
        </mc:AlternateContent>
      </w:r>
    </w:p>
    <w:p w14:paraId="21FE425E" w14:textId="77777777" w:rsidR="006A104F" w:rsidRDefault="00333B1C" w:rsidP="0024642E">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Kính gửi: Ủy ban nhân dân tỉnh Trà Vinh.</w:t>
      </w:r>
    </w:p>
    <w:p w14:paraId="3244DB14" w14:textId="77777777" w:rsidR="00333B1C" w:rsidRDefault="00333B1C" w:rsidP="001E1D54">
      <w:pPr>
        <w:spacing w:after="0" w:line="240" w:lineRule="auto"/>
        <w:ind w:firstLine="720"/>
        <w:jc w:val="both"/>
        <w:rPr>
          <w:rFonts w:ascii="Times New Roman" w:hAnsi="Times New Roman" w:cs="Times New Roman"/>
          <w:sz w:val="28"/>
          <w:szCs w:val="28"/>
        </w:rPr>
      </w:pPr>
    </w:p>
    <w:p w14:paraId="49944E2B" w14:textId="77777777" w:rsidR="002F4FE9" w:rsidRPr="00AB124C" w:rsidRDefault="002F4FE9" w:rsidP="002F4FE9">
      <w:pPr>
        <w:spacing w:before="120" w:after="120" w:line="240" w:lineRule="auto"/>
        <w:ind w:firstLine="720"/>
        <w:jc w:val="both"/>
        <w:rPr>
          <w:rFonts w:ascii="Times New Roman" w:hAnsi="Times New Roman" w:cs="Times New Roman"/>
          <w:i/>
          <w:sz w:val="28"/>
          <w:szCs w:val="28"/>
        </w:rPr>
      </w:pPr>
      <w:r w:rsidRPr="00AB124C">
        <w:rPr>
          <w:rFonts w:ascii="Times New Roman" w:hAnsi="Times New Roman" w:cs="Times New Roman"/>
          <w:i/>
          <w:sz w:val="28"/>
          <w:szCs w:val="28"/>
        </w:rPr>
        <w:t>Căn cứ Luật Tổ chức chính quyền địa phương ngày 19/6/2015;</w:t>
      </w:r>
    </w:p>
    <w:p w14:paraId="598790FA" w14:textId="77777777" w:rsidR="002F4FE9" w:rsidRPr="00AB124C" w:rsidRDefault="002F4FE9" w:rsidP="002F4FE9">
      <w:pPr>
        <w:spacing w:before="120" w:after="120" w:line="240" w:lineRule="auto"/>
        <w:ind w:firstLine="720"/>
        <w:jc w:val="both"/>
        <w:rPr>
          <w:rFonts w:ascii="Times New Roman" w:hAnsi="Times New Roman" w:cs="Times New Roman"/>
          <w:i/>
          <w:sz w:val="28"/>
          <w:szCs w:val="28"/>
        </w:rPr>
      </w:pPr>
      <w:r w:rsidRPr="00AB124C">
        <w:rPr>
          <w:rFonts w:ascii="Times New Roman" w:hAnsi="Times New Roman" w:cs="Times New Roman"/>
          <w:i/>
          <w:sz w:val="28"/>
          <w:szCs w:val="28"/>
        </w:rPr>
        <w:t>Căn cứ Luật sửa đổi, bổ sung một số điều của Luật tổ chức chính phủ và luật tổ chức chính quyền địa phương ngày 22/11/2019;</w:t>
      </w:r>
    </w:p>
    <w:p w14:paraId="40D199FE" w14:textId="77777777" w:rsidR="002F4FE9" w:rsidRPr="00AB124C" w:rsidRDefault="002F4FE9" w:rsidP="002F4FE9">
      <w:pPr>
        <w:spacing w:before="120" w:after="120" w:line="240" w:lineRule="auto"/>
        <w:ind w:firstLine="720"/>
        <w:jc w:val="both"/>
        <w:rPr>
          <w:rFonts w:ascii="Times New Roman" w:hAnsi="Times New Roman" w:cs="Times New Roman"/>
          <w:i/>
          <w:sz w:val="28"/>
          <w:szCs w:val="28"/>
        </w:rPr>
      </w:pPr>
      <w:r w:rsidRPr="00AB124C">
        <w:rPr>
          <w:rFonts w:ascii="Times New Roman" w:hAnsi="Times New Roman" w:cs="Times New Roman"/>
          <w:i/>
          <w:sz w:val="28"/>
          <w:szCs w:val="28"/>
        </w:rPr>
        <w:t>Căn cứ Luật Ban hành văn bản quy phạm pháp luật ngày 22/6/2015;</w:t>
      </w:r>
    </w:p>
    <w:p w14:paraId="440D7094" w14:textId="77777777" w:rsidR="002F4FE9" w:rsidRPr="00AB124C" w:rsidRDefault="002F4FE9" w:rsidP="002F4FE9">
      <w:pPr>
        <w:spacing w:before="120" w:after="120" w:line="240" w:lineRule="auto"/>
        <w:ind w:firstLine="720"/>
        <w:jc w:val="both"/>
        <w:rPr>
          <w:rFonts w:ascii="Times New Roman" w:hAnsi="Times New Roman" w:cs="Times New Roman"/>
          <w:i/>
          <w:sz w:val="28"/>
          <w:szCs w:val="28"/>
        </w:rPr>
      </w:pPr>
      <w:r w:rsidRPr="00AB124C">
        <w:rPr>
          <w:rFonts w:ascii="Times New Roman" w:hAnsi="Times New Roman" w:cs="Times New Roman"/>
          <w:i/>
          <w:sz w:val="28"/>
          <w:szCs w:val="28"/>
        </w:rPr>
        <w:t>Căn cứ Luật sửa đổi, bổ sung một số điều của Luật Ban hành văn bản quy phạm pháp luật ngày 18/6/2020;</w:t>
      </w:r>
    </w:p>
    <w:p w14:paraId="52A4A64C" w14:textId="77777777" w:rsidR="002F4FE9" w:rsidRPr="00AB124C" w:rsidRDefault="002F4FE9" w:rsidP="002F4FE9">
      <w:pPr>
        <w:spacing w:before="120" w:after="120" w:line="240" w:lineRule="auto"/>
        <w:ind w:firstLine="720"/>
        <w:jc w:val="both"/>
        <w:rPr>
          <w:rFonts w:ascii="Times New Roman" w:hAnsi="Times New Roman" w:cs="Times New Roman"/>
          <w:i/>
          <w:sz w:val="28"/>
          <w:szCs w:val="28"/>
        </w:rPr>
      </w:pPr>
      <w:r w:rsidRPr="00AB124C">
        <w:rPr>
          <w:rFonts w:ascii="Times New Roman" w:hAnsi="Times New Roman" w:cs="Times New Roman"/>
          <w:i/>
          <w:sz w:val="28"/>
          <w:szCs w:val="28"/>
        </w:rPr>
        <w:t xml:space="preserve">Căn cứ Luật Đất </w:t>
      </w:r>
      <w:proofErr w:type="gramStart"/>
      <w:r w:rsidRPr="00AB124C">
        <w:rPr>
          <w:rFonts w:ascii="Times New Roman" w:hAnsi="Times New Roman" w:cs="Times New Roman"/>
          <w:i/>
          <w:sz w:val="28"/>
          <w:szCs w:val="28"/>
        </w:rPr>
        <w:t>đai</w:t>
      </w:r>
      <w:proofErr w:type="gramEnd"/>
      <w:r w:rsidRPr="00AB124C">
        <w:rPr>
          <w:rFonts w:ascii="Times New Roman" w:hAnsi="Times New Roman" w:cs="Times New Roman"/>
          <w:i/>
          <w:sz w:val="28"/>
          <w:szCs w:val="28"/>
        </w:rPr>
        <w:t xml:space="preserve"> ngày 29/11/2013; </w:t>
      </w:r>
    </w:p>
    <w:p w14:paraId="118C84DC" w14:textId="77777777" w:rsidR="002F4FE9" w:rsidRPr="00AB124C" w:rsidRDefault="002F4FE9" w:rsidP="002F4FE9">
      <w:pPr>
        <w:spacing w:before="120" w:after="120" w:line="240" w:lineRule="auto"/>
        <w:ind w:firstLine="720"/>
        <w:jc w:val="both"/>
        <w:rPr>
          <w:rFonts w:ascii="Times New Roman" w:hAnsi="Times New Roman" w:cs="Times New Roman"/>
          <w:i/>
          <w:sz w:val="28"/>
          <w:szCs w:val="28"/>
        </w:rPr>
      </w:pPr>
      <w:r w:rsidRPr="00AB124C">
        <w:rPr>
          <w:rFonts w:ascii="Times New Roman" w:hAnsi="Times New Roman" w:cs="Times New Roman"/>
          <w:i/>
          <w:sz w:val="28"/>
          <w:szCs w:val="28"/>
        </w:rPr>
        <w:t xml:space="preserve">Căn cứ Luật Giá ngày 20/6/2012; </w:t>
      </w:r>
    </w:p>
    <w:p w14:paraId="56D197D4" w14:textId="77777777" w:rsidR="002F4FE9" w:rsidRPr="00AB124C" w:rsidRDefault="002F4FE9" w:rsidP="002F4FE9">
      <w:pPr>
        <w:spacing w:before="120" w:after="120" w:line="240" w:lineRule="auto"/>
        <w:ind w:firstLine="720"/>
        <w:jc w:val="both"/>
        <w:rPr>
          <w:rFonts w:ascii="Times New Roman" w:hAnsi="Times New Roman" w:cs="Times New Roman"/>
          <w:i/>
          <w:sz w:val="28"/>
          <w:szCs w:val="28"/>
        </w:rPr>
      </w:pPr>
      <w:r w:rsidRPr="00AB124C">
        <w:rPr>
          <w:rFonts w:ascii="Times New Roman" w:hAnsi="Times New Roman" w:cs="Times New Roman"/>
          <w:i/>
          <w:sz w:val="28"/>
          <w:szCs w:val="28"/>
        </w:rPr>
        <w:t>Căn cứ Nghị định số 177/2013/NĐ-CP ngày 17/11/2013 của Chính phủ quy định chi tiết và hướng dẫn thi hành một số điều của Luật Giá;</w:t>
      </w:r>
    </w:p>
    <w:p w14:paraId="41BA8ACA" w14:textId="77777777" w:rsidR="002F4FE9" w:rsidRPr="00AB124C" w:rsidRDefault="002F4FE9" w:rsidP="002F4FE9">
      <w:pPr>
        <w:spacing w:before="120" w:after="120" w:line="240" w:lineRule="auto"/>
        <w:ind w:firstLine="720"/>
        <w:jc w:val="both"/>
        <w:rPr>
          <w:rFonts w:ascii="Times New Roman" w:hAnsi="Times New Roman" w:cs="Times New Roman"/>
          <w:i/>
          <w:sz w:val="28"/>
          <w:szCs w:val="28"/>
        </w:rPr>
      </w:pPr>
      <w:r w:rsidRPr="00AB124C">
        <w:rPr>
          <w:rFonts w:ascii="Times New Roman" w:hAnsi="Times New Roman" w:cs="Times New Roman"/>
          <w:i/>
          <w:sz w:val="28"/>
          <w:szCs w:val="28"/>
        </w:rPr>
        <w:t xml:space="preserve"> Căn cứ Nghị định số 149/2016/NĐ-CP ngày 11/11/2016 của Chính phủ sửa đổi, bổ sung một số điều của Nghị định số 177/2013/NĐ-CP ngày 17/11/2013 của Chính phủ quy định chi tiết và hướng dẫn thi hành một số điều của Luật Giá; </w:t>
      </w:r>
    </w:p>
    <w:p w14:paraId="2C6B3B01" w14:textId="77777777" w:rsidR="002F4FE9" w:rsidRPr="00AB124C" w:rsidRDefault="002F4FE9" w:rsidP="002F4FE9">
      <w:pPr>
        <w:spacing w:before="120" w:after="120" w:line="240" w:lineRule="auto"/>
        <w:ind w:firstLine="720"/>
        <w:jc w:val="both"/>
        <w:rPr>
          <w:rFonts w:ascii="Times New Roman" w:hAnsi="Times New Roman" w:cs="Times New Roman"/>
          <w:i/>
          <w:sz w:val="28"/>
          <w:szCs w:val="28"/>
        </w:rPr>
      </w:pPr>
      <w:r w:rsidRPr="00AB124C">
        <w:rPr>
          <w:rFonts w:ascii="Times New Roman" w:hAnsi="Times New Roman" w:cs="Times New Roman"/>
          <w:i/>
          <w:sz w:val="28"/>
          <w:szCs w:val="28"/>
        </w:rPr>
        <w:t>Căn cứ Nghị định số 32/2019/NĐ-CP ngày 10/4/2019 của Chính phủ quy định giao nhiệm vụ, đặt hàng hoặc đấu thầu cung cấp sản phẩm, dịch vụ công sử dụng ngân sách nhà nước từ nguồn kinh phí chi thường xuyên;</w:t>
      </w:r>
    </w:p>
    <w:p w14:paraId="28C3641D" w14:textId="77777777" w:rsidR="002F4FE9" w:rsidRPr="00AB124C" w:rsidRDefault="002F4FE9" w:rsidP="002F4FE9">
      <w:pPr>
        <w:spacing w:before="120" w:after="120" w:line="240" w:lineRule="auto"/>
        <w:ind w:firstLine="720"/>
        <w:jc w:val="both"/>
        <w:rPr>
          <w:rFonts w:ascii="Times New Roman" w:hAnsi="Times New Roman" w:cs="Times New Roman"/>
          <w:i/>
          <w:sz w:val="28"/>
          <w:szCs w:val="28"/>
        </w:rPr>
      </w:pPr>
      <w:r w:rsidRPr="00AB124C">
        <w:rPr>
          <w:rFonts w:ascii="Times New Roman" w:hAnsi="Times New Roman" w:cs="Times New Roman"/>
          <w:i/>
          <w:sz w:val="28"/>
          <w:szCs w:val="28"/>
        </w:rPr>
        <w:t xml:space="preserve">Căn cứ Nghị định số 60/2021/NĐ-CP ngày 21/6/2021 của Chính phủ quy định cơ chế tự chủ tài chính của đơn vị sự nghiệp công lập; </w:t>
      </w:r>
    </w:p>
    <w:p w14:paraId="6AE482B3" w14:textId="77777777" w:rsidR="002F4FE9" w:rsidRPr="00AB124C" w:rsidRDefault="002F4FE9" w:rsidP="002F4FE9">
      <w:pPr>
        <w:spacing w:before="120" w:after="120" w:line="240" w:lineRule="auto"/>
        <w:ind w:firstLine="720"/>
        <w:jc w:val="both"/>
        <w:rPr>
          <w:rFonts w:ascii="Times New Roman" w:hAnsi="Times New Roman" w:cs="Times New Roman"/>
          <w:i/>
          <w:sz w:val="28"/>
          <w:szCs w:val="28"/>
        </w:rPr>
      </w:pPr>
      <w:r w:rsidRPr="00AB124C">
        <w:rPr>
          <w:rFonts w:ascii="Times New Roman" w:hAnsi="Times New Roman" w:cs="Times New Roman"/>
          <w:i/>
          <w:sz w:val="28"/>
          <w:szCs w:val="28"/>
        </w:rPr>
        <w:t>Căn cứ Căn cứ Nghị định số 24/2023/NĐ-CP ngày 14/5/2023 của Chính phủ quy định mức lương cơ sở đối với cán bộ, công chức, viên chức và lực lượng vũ trang;</w:t>
      </w:r>
    </w:p>
    <w:p w14:paraId="5B7708E2" w14:textId="77777777" w:rsidR="002F4FE9" w:rsidRPr="00AB124C" w:rsidRDefault="002F4FE9" w:rsidP="002F4FE9">
      <w:pPr>
        <w:spacing w:before="120" w:after="120" w:line="240" w:lineRule="auto"/>
        <w:ind w:firstLine="720"/>
        <w:jc w:val="both"/>
        <w:rPr>
          <w:rFonts w:ascii="Times New Roman" w:hAnsi="Times New Roman" w:cs="Times New Roman"/>
          <w:i/>
          <w:sz w:val="28"/>
          <w:szCs w:val="28"/>
        </w:rPr>
      </w:pPr>
      <w:r w:rsidRPr="00AB124C">
        <w:rPr>
          <w:rFonts w:ascii="Times New Roman" w:hAnsi="Times New Roman" w:cs="Times New Roman"/>
          <w:i/>
          <w:sz w:val="28"/>
          <w:szCs w:val="28"/>
        </w:rPr>
        <w:t>Căn cứ Thông tư số 20/2015/TT-BTNMT ngày 27/4/2015 Ban hành định mức Kinh tế - Kỹ thuật để lập dự toán ngân sách nhà nước phục vụ công tác định giá đất;</w:t>
      </w:r>
    </w:p>
    <w:p w14:paraId="009CA9AF" w14:textId="77777777" w:rsidR="002F4FE9" w:rsidRPr="00AB124C" w:rsidRDefault="002F4FE9" w:rsidP="002F4FE9">
      <w:pPr>
        <w:spacing w:before="120" w:after="120" w:line="240" w:lineRule="auto"/>
        <w:ind w:firstLine="720"/>
        <w:jc w:val="both"/>
        <w:rPr>
          <w:rFonts w:ascii="Times New Roman" w:hAnsi="Times New Roman" w:cs="Times New Roman"/>
          <w:i/>
          <w:sz w:val="28"/>
          <w:szCs w:val="28"/>
        </w:rPr>
      </w:pPr>
      <w:r w:rsidRPr="00AB124C">
        <w:rPr>
          <w:rFonts w:ascii="Times New Roman" w:hAnsi="Times New Roman" w:cs="Times New Roman"/>
          <w:i/>
          <w:sz w:val="28"/>
          <w:szCs w:val="28"/>
        </w:rPr>
        <w:t>Căn cứ Thông tư số 136/2017/TT-BTC ngày 22/12/2017 của Bộ trưởng Bộ Tài chính về Quy định lập, quản lý, sử dụng kinh phí chi hoạt động kinh tế đối với các nhiệm vụ chi về tài nguyên môi trường;</w:t>
      </w:r>
    </w:p>
    <w:p w14:paraId="24B7826A" w14:textId="1526616A" w:rsidR="00683523" w:rsidRPr="00AB124C" w:rsidRDefault="002F4FE9" w:rsidP="002F4FE9">
      <w:pPr>
        <w:spacing w:before="120" w:after="120" w:line="240" w:lineRule="auto"/>
        <w:ind w:firstLine="720"/>
        <w:jc w:val="both"/>
        <w:rPr>
          <w:rFonts w:ascii="Times New Roman" w:eastAsia="MS Mincho" w:hAnsi="Times New Roman"/>
          <w:i/>
          <w:sz w:val="28"/>
          <w:szCs w:val="28"/>
          <w:lang w:val="en-GB" w:eastAsia="x-none"/>
        </w:rPr>
      </w:pPr>
      <w:proofErr w:type="gramStart"/>
      <w:r w:rsidRPr="00AB124C">
        <w:rPr>
          <w:rFonts w:ascii="Times New Roman" w:hAnsi="Times New Roman" w:cs="Times New Roman"/>
          <w:i/>
          <w:sz w:val="28"/>
          <w:szCs w:val="28"/>
        </w:rPr>
        <w:lastRenderedPageBreak/>
        <w:t>Căn cứ Thông tư số 23/2023/TT-BTC ngày 25/4/2023 của Bộ trưởng Bộ Tài chính hướng dẫn chế độ quản lý tính hao mòn khấu hao tài sản cố định tại cơ quan tổ chức đơn vị và tài sản cố định do Nhà nước giao cho doanh nghiệp quản lý không tính thành phần vốn nhà nước tại doanh nghiệp</w:t>
      </w:r>
      <w:proofErr w:type="gramEnd"/>
    </w:p>
    <w:p w14:paraId="2F12EDBB" w14:textId="7842E023" w:rsidR="00095A8F" w:rsidRPr="00AB124C" w:rsidRDefault="00095A8F" w:rsidP="00095A8F">
      <w:pPr>
        <w:spacing w:before="120" w:after="120" w:line="240" w:lineRule="auto"/>
        <w:ind w:firstLine="720"/>
        <w:jc w:val="both"/>
        <w:rPr>
          <w:rFonts w:ascii="Times New Roman" w:eastAsia="MS Mincho" w:hAnsi="Times New Roman"/>
          <w:i/>
          <w:sz w:val="28"/>
          <w:szCs w:val="28"/>
          <w:lang w:val="en-GB" w:eastAsia="x-none"/>
        </w:rPr>
      </w:pPr>
      <w:r w:rsidRPr="00AB124C">
        <w:rPr>
          <w:rFonts w:ascii="Times New Roman" w:eastAsia="MS Mincho" w:hAnsi="Times New Roman"/>
          <w:i/>
          <w:sz w:val="28"/>
          <w:szCs w:val="28"/>
          <w:lang w:val="en-GB" w:eastAsia="x-none"/>
        </w:rPr>
        <w:t>Căn cứ Nghị quyết số 10/NQ-HĐND ngày 10/6/2022 của Hội đồng nhân dân tỉnh Trà Vinh khóa X - Kỳ họp thứ 4 ban hành Danh mục dịch vụ sự nghiệp công sử dụng ngân sách nhà nước thuộc lĩnh vực tài nguyên và môi trường tỉnh Trà Vinh;</w:t>
      </w:r>
    </w:p>
    <w:p w14:paraId="0A818E52" w14:textId="0294692C" w:rsidR="0068060F" w:rsidRPr="00AB124C" w:rsidRDefault="00322CDA" w:rsidP="002F4FE9">
      <w:pPr>
        <w:spacing w:before="120" w:after="120" w:line="240" w:lineRule="auto"/>
        <w:ind w:right="-1" w:firstLine="567"/>
        <w:jc w:val="both"/>
        <w:rPr>
          <w:rFonts w:ascii="Times New Roman" w:hAnsi="Times New Roman" w:cs="Times New Roman"/>
          <w:i/>
          <w:sz w:val="28"/>
          <w:szCs w:val="28"/>
        </w:rPr>
      </w:pPr>
      <w:r w:rsidRPr="00AB124C">
        <w:rPr>
          <w:rFonts w:ascii="Times New Roman" w:hAnsi="Times New Roman" w:cs="Times New Roman"/>
          <w:i/>
          <w:sz w:val="28"/>
          <w:szCs w:val="28"/>
        </w:rPr>
        <w:t>Căn cứ</w:t>
      </w:r>
      <w:r w:rsidR="00833B42" w:rsidRPr="00AB124C">
        <w:rPr>
          <w:rFonts w:ascii="Times New Roman" w:hAnsi="Times New Roman" w:cs="Times New Roman"/>
          <w:i/>
          <w:sz w:val="28"/>
          <w:szCs w:val="28"/>
        </w:rPr>
        <w:t xml:space="preserve"> Công văn số 4560/UBND-THNV ngày 07/10/2022 của UBND tỉnh Trà Vinh về việc xây dựng quyết định của UBND tỉnh. </w:t>
      </w:r>
    </w:p>
    <w:p w14:paraId="4B5D1C53" w14:textId="60B478A6" w:rsidR="00270773" w:rsidRDefault="001B3971" w:rsidP="002F4FE9">
      <w:pPr>
        <w:spacing w:before="120" w:after="120" w:line="240" w:lineRule="auto"/>
        <w:ind w:firstLine="567"/>
        <w:jc w:val="both"/>
        <w:rPr>
          <w:rFonts w:ascii="Times New Roman" w:hAnsi="Times New Roman" w:cs="Times New Roman"/>
          <w:sz w:val="28"/>
          <w:szCs w:val="28"/>
        </w:rPr>
      </w:pPr>
      <w:proofErr w:type="gramStart"/>
      <w:r w:rsidRPr="001E1D54">
        <w:rPr>
          <w:rFonts w:ascii="Times New Roman" w:eastAsia="MS Mincho" w:hAnsi="Times New Roman"/>
          <w:sz w:val="28"/>
          <w:szCs w:val="28"/>
          <w:lang w:val="en-GB" w:eastAsia="x-none"/>
        </w:rPr>
        <w:t xml:space="preserve">Thực hiện ý kiến chỉ đạo của Ủy ban nhân dân tỉnh tại </w:t>
      </w:r>
      <w:r>
        <w:rPr>
          <w:rFonts w:ascii="Times New Roman" w:eastAsia="MS Mincho" w:hAnsi="Times New Roman"/>
          <w:sz w:val="28"/>
          <w:szCs w:val="28"/>
          <w:lang w:val="en-GB" w:eastAsia="x-none"/>
        </w:rPr>
        <w:t xml:space="preserve">Công văn </w:t>
      </w:r>
      <w:r w:rsidRPr="00994291">
        <w:rPr>
          <w:rFonts w:ascii="Times New Roman" w:hAnsi="Times New Roman" w:cs="Times New Roman"/>
          <w:sz w:val="28"/>
          <w:szCs w:val="28"/>
        </w:rPr>
        <w:t>số 4560/UBND-THNV</w:t>
      </w:r>
      <w:r>
        <w:rPr>
          <w:rFonts w:ascii="Times New Roman" w:hAnsi="Times New Roman" w:cs="Times New Roman"/>
          <w:sz w:val="28"/>
          <w:szCs w:val="28"/>
        </w:rPr>
        <w:t>,</w:t>
      </w:r>
      <w:r>
        <w:rPr>
          <w:rFonts w:ascii="Times New Roman" w:eastAsia="MS Mincho" w:hAnsi="Times New Roman"/>
          <w:sz w:val="28"/>
          <w:szCs w:val="28"/>
          <w:lang w:val="en-GB" w:eastAsia="x-none"/>
        </w:rPr>
        <w:t xml:space="preserve"> </w:t>
      </w:r>
      <w:r w:rsidR="00BB0A12" w:rsidRPr="00BB0A12">
        <w:rPr>
          <w:rFonts w:ascii="Times New Roman" w:eastAsia="MS Mincho" w:hAnsi="Times New Roman"/>
          <w:sz w:val="28"/>
          <w:szCs w:val="28"/>
          <w:lang w:val="en-GB" w:eastAsia="x-none"/>
        </w:rPr>
        <w:t xml:space="preserve">Sở Tài nguyên và Môi trường đã dự thảo </w:t>
      </w:r>
      <w:r w:rsidR="003A0DF0">
        <w:rPr>
          <w:rFonts w:ascii="Times New Roman" w:hAnsi="Times New Roman" w:cs="Times New Roman"/>
          <w:sz w:val="28"/>
          <w:szCs w:val="28"/>
        </w:rPr>
        <w:t>Quyết định b</w:t>
      </w:r>
      <w:r w:rsidR="003A0DF0" w:rsidRPr="003A0DF0">
        <w:rPr>
          <w:rFonts w:ascii="Times New Roman" w:hAnsi="Times New Roman" w:cs="Times New Roman"/>
          <w:sz w:val="28"/>
          <w:szCs w:val="28"/>
        </w:rPr>
        <w:t xml:space="preserve">an hành </w:t>
      </w:r>
      <w:r w:rsidR="002F4FE9" w:rsidRPr="002F4FE9">
        <w:rPr>
          <w:rFonts w:ascii="Times New Roman" w:hAnsi="Times New Roman" w:cs="Times New Roman"/>
          <w:sz w:val="28"/>
          <w:szCs w:val="28"/>
        </w:rPr>
        <w:t>B</w:t>
      </w:r>
      <w:r w:rsidR="00AB124C">
        <w:rPr>
          <w:rFonts w:ascii="Times New Roman" w:hAnsi="Times New Roman" w:cs="Times New Roman"/>
          <w:sz w:val="28"/>
          <w:szCs w:val="28"/>
        </w:rPr>
        <w:t>ảng</w:t>
      </w:r>
      <w:r w:rsidR="002F4FE9" w:rsidRPr="002F4FE9">
        <w:rPr>
          <w:rFonts w:ascii="Times New Roman" w:hAnsi="Times New Roman" w:cs="Times New Roman"/>
          <w:sz w:val="28"/>
          <w:szCs w:val="28"/>
        </w:rPr>
        <w:t xml:space="preserve"> đơn giá xây dựng, điều chỉnh bảng giá đất, định giá đất cụ thể trên địa bàn tỉnh Trà Vinh</w:t>
      </w:r>
      <w:r w:rsidR="00BB0A12" w:rsidRPr="00BB0A12">
        <w:t xml:space="preserve"> </w:t>
      </w:r>
      <w:r w:rsidR="00BB0A12" w:rsidRPr="00BB0A12">
        <w:rPr>
          <w:rFonts w:ascii="Times New Roman" w:hAnsi="Times New Roman" w:cs="Times New Roman"/>
          <w:sz w:val="28"/>
          <w:szCs w:val="28"/>
        </w:rPr>
        <w:t>và tổ chức lấy ý kiến đóng góp</w:t>
      </w:r>
      <w:r w:rsidR="00B33646">
        <w:rPr>
          <w:rFonts w:ascii="Times New Roman" w:hAnsi="Times New Roman" w:cs="Times New Roman"/>
          <w:sz w:val="28"/>
          <w:szCs w:val="28"/>
        </w:rPr>
        <w:t xml:space="preserve"> các Sở,</w:t>
      </w:r>
      <w:r w:rsidR="00BB0A12">
        <w:rPr>
          <w:rFonts w:ascii="Times New Roman" w:hAnsi="Times New Roman" w:cs="Times New Roman"/>
          <w:sz w:val="28"/>
          <w:szCs w:val="28"/>
        </w:rPr>
        <w:t xml:space="preserve"> </w:t>
      </w:r>
      <w:r w:rsidR="00B33646">
        <w:rPr>
          <w:rFonts w:ascii="Times New Roman" w:hAnsi="Times New Roman" w:cs="Times New Roman"/>
          <w:sz w:val="28"/>
          <w:szCs w:val="28"/>
        </w:rPr>
        <w:t>ngành</w:t>
      </w:r>
      <w:r w:rsidR="00BB0A12">
        <w:rPr>
          <w:rFonts w:ascii="Times New Roman" w:hAnsi="Times New Roman" w:cs="Times New Roman"/>
          <w:sz w:val="28"/>
          <w:szCs w:val="28"/>
        </w:rPr>
        <w:t>,</w:t>
      </w:r>
      <w:r w:rsidR="00BB0A12" w:rsidRPr="00BB0A12">
        <w:t xml:space="preserve"> </w:t>
      </w:r>
      <w:r w:rsidR="00BB0A12" w:rsidRPr="00BB0A12">
        <w:rPr>
          <w:rFonts w:ascii="Times New Roman" w:hAnsi="Times New Roman" w:cs="Times New Roman"/>
          <w:sz w:val="28"/>
          <w:szCs w:val="28"/>
        </w:rPr>
        <w:t xml:space="preserve">UBND cấp huyện </w:t>
      </w:r>
      <w:r w:rsidR="00BB0A12">
        <w:rPr>
          <w:rFonts w:ascii="Times New Roman" w:hAnsi="Times New Roman" w:cs="Times New Roman"/>
          <w:sz w:val="28"/>
          <w:szCs w:val="28"/>
        </w:rPr>
        <w:t xml:space="preserve">tại Công văn </w:t>
      </w:r>
      <w:r w:rsidR="00BB0A12" w:rsidRPr="00BB0A12">
        <w:rPr>
          <w:rFonts w:ascii="Times New Roman" w:hAnsi="Times New Roman" w:cs="Times New Roman"/>
          <w:sz w:val="28"/>
          <w:szCs w:val="28"/>
        </w:rPr>
        <w:t xml:space="preserve">số </w:t>
      </w:r>
      <w:r w:rsidR="002F4FE9">
        <w:rPr>
          <w:rFonts w:ascii="Times New Roman" w:hAnsi="Times New Roman" w:cs="Times New Roman"/>
          <w:sz w:val="28"/>
          <w:szCs w:val="28"/>
        </w:rPr>
        <w:t>…..</w:t>
      </w:r>
      <w:proofErr w:type="gramEnd"/>
      <w:r w:rsidR="00BB0A12" w:rsidRPr="00BB0A12">
        <w:rPr>
          <w:rFonts w:ascii="Times New Roman" w:hAnsi="Times New Roman" w:cs="Times New Roman"/>
          <w:sz w:val="28"/>
          <w:szCs w:val="28"/>
        </w:rPr>
        <w:t>/STNMT-TTKT</w:t>
      </w:r>
      <w:r w:rsidR="00232008">
        <w:rPr>
          <w:rFonts w:ascii="Times New Roman" w:hAnsi="Times New Roman" w:cs="Times New Roman"/>
          <w:sz w:val="28"/>
          <w:szCs w:val="28"/>
        </w:rPr>
        <w:t xml:space="preserve"> và trình Sở Tư Pháp thẩm định tại </w:t>
      </w:r>
      <w:r w:rsidR="00071743" w:rsidRPr="00071743">
        <w:rPr>
          <w:rFonts w:ascii="Times New Roman" w:hAnsi="Times New Roman" w:cs="Times New Roman"/>
          <w:sz w:val="28"/>
          <w:szCs w:val="28"/>
        </w:rPr>
        <w:t xml:space="preserve">Công văn số </w:t>
      </w:r>
      <w:proofErr w:type="gramStart"/>
      <w:r w:rsidR="002F4FE9">
        <w:rPr>
          <w:rFonts w:ascii="Times New Roman" w:hAnsi="Times New Roman" w:cs="Times New Roman"/>
          <w:sz w:val="28"/>
          <w:szCs w:val="28"/>
        </w:rPr>
        <w:t>…..</w:t>
      </w:r>
      <w:proofErr w:type="gramEnd"/>
      <w:r w:rsidR="00071743" w:rsidRPr="00071743">
        <w:rPr>
          <w:rFonts w:ascii="Times New Roman" w:hAnsi="Times New Roman" w:cs="Times New Roman"/>
          <w:sz w:val="28"/>
          <w:szCs w:val="28"/>
        </w:rPr>
        <w:t>/STNMT-</w:t>
      </w:r>
      <w:r w:rsidR="00071743">
        <w:rPr>
          <w:rFonts w:ascii="Times New Roman" w:hAnsi="Times New Roman" w:cs="Times New Roman"/>
          <w:sz w:val="28"/>
          <w:szCs w:val="28"/>
        </w:rPr>
        <w:t>VP</w:t>
      </w:r>
      <w:r w:rsidR="00A805B7">
        <w:rPr>
          <w:rFonts w:ascii="Times New Roman" w:hAnsi="Times New Roman" w:cs="Times New Roman"/>
          <w:sz w:val="28"/>
          <w:szCs w:val="28"/>
        </w:rPr>
        <w:t xml:space="preserve">. </w:t>
      </w:r>
      <w:r w:rsidR="00A805B7" w:rsidRPr="00A805B7">
        <w:rPr>
          <w:rFonts w:ascii="Times New Roman" w:hAnsi="Times New Roman" w:cs="Times New Roman"/>
          <w:sz w:val="28"/>
          <w:szCs w:val="28"/>
        </w:rPr>
        <w:t xml:space="preserve">Kết quả, đã có </w:t>
      </w:r>
      <w:r w:rsidR="002F4FE9">
        <w:rPr>
          <w:rFonts w:ascii="Times New Roman" w:hAnsi="Times New Roman" w:cs="Times New Roman"/>
          <w:sz w:val="28"/>
          <w:szCs w:val="28"/>
        </w:rPr>
        <w:t>….</w:t>
      </w:r>
      <w:r w:rsidR="00A805B7">
        <w:rPr>
          <w:rFonts w:ascii="Times New Roman" w:hAnsi="Times New Roman" w:cs="Times New Roman"/>
          <w:sz w:val="28"/>
          <w:szCs w:val="28"/>
        </w:rPr>
        <w:t xml:space="preserve"> </w:t>
      </w:r>
      <w:proofErr w:type="gramStart"/>
      <w:r w:rsidR="00A805B7">
        <w:rPr>
          <w:rFonts w:ascii="Times New Roman" w:hAnsi="Times New Roman" w:cs="Times New Roman"/>
          <w:sz w:val="28"/>
          <w:szCs w:val="28"/>
        </w:rPr>
        <w:t>đơn</w:t>
      </w:r>
      <w:proofErr w:type="gramEnd"/>
      <w:r w:rsidR="00A805B7">
        <w:rPr>
          <w:rFonts w:ascii="Times New Roman" w:hAnsi="Times New Roman" w:cs="Times New Roman"/>
          <w:sz w:val="28"/>
          <w:szCs w:val="28"/>
        </w:rPr>
        <w:t xml:space="preserve"> vị thống nhất bằng văn bản và </w:t>
      </w:r>
      <w:r w:rsidR="002F4FE9">
        <w:rPr>
          <w:rFonts w:ascii="Times New Roman" w:hAnsi="Times New Roman" w:cs="Times New Roman"/>
          <w:sz w:val="28"/>
          <w:szCs w:val="28"/>
        </w:rPr>
        <w:t>….</w:t>
      </w:r>
      <w:r w:rsidR="00A805B7" w:rsidRPr="00A805B7">
        <w:rPr>
          <w:rFonts w:ascii="Times New Roman" w:hAnsi="Times New Roman" w:cs="Times New Roman"/>
          <w:sz w:val="28"/>
          <w:szCs w:val="28"/>
        </w:rPr>
        <w:t xml:space="preserve"> </w:t>
      </w:r>
      <w:proofErr w:type="gramStart"/>
      <w:r w:rsidR="00A805B7" w:rsidRPr="00A805B7">
        <w:rPr>
          <w:rFonts w:ascii="Times New Roman" w:hAnsi="Times New Roman" w:cs="Times New Roman"/>
          <w:sz w:val="28"/>
          <w:szCs w:val="28"/>
        </w:rPr>
        <w:t>cơ</w:t>
      </w:r>
      <w:proofErr w:type="gramEnd"/>
      <w:r w:rsidR="00A805B7" w:rsidRPr="00A805B7">
        <w:rPr>
          <w:rFonts w:ascii="Times New Roman" w:hAnsi="Times New Roman" w:cs="Times New Roman"/>
          <w:sz w:val="28"/>
          <w:szCs w:val="28"/>
        </w:rPr>
        <w:t xml:space="preserve"> quan gửi công văn đóng góp ý kiến</w:t>
      </w:r>
      <w:r w:rsidR="00A805B7">
        <w:rPr>
          <w:rFonts w:ascii="Times New Roman" w:hAnsi="Times New Roman" w:cs="Times New Roman"/>
          <w:sz w:val="28"/>
          <w:szCs w:val="28"/>
        </w:rPr>
        <w:t>;</w:t>
      </w:r>
      <w:r w:rsidR="00A805B7" w:rsidRPr="00A805B7">
        <w:rPr>
          <w:rFonts w:ascii="Times New Roman" w:hAnsi="Times New Roman" w:cs="Times New Roman"/>
          <w:sz w:val="28"/>
          <w:szCs w:val="28"/>
        </w:rPr>
        <w:t xml:space="preserve"> </w:t>
      </w:r>
      <w:r w:rsidR="00071743">
        <w:rPr>
          <w:rFonts w:ascii="Times New Roman" w:hAnsi="Times New Roman" w:cs="Times New Roman"/>
          <w:sz w:val="28"/>
          <w:szCs w:val="28"/>
        </w:rPr>
        <w:t xml:space="preserve">Sở Tư pháp cũng đã thẩm định Dự thảo Quyết định tại Báo cáo số </w:t>
      </w:r>
      <w:r w:rsidR="002F4FE9">
        <w:rPr>
          <w:rFonts w:ascii="Times New Roman" w:hAnsi="Times New Roman" w:cs="Times New Roman"/>
          <w:sz w:val="28"/>
          <w:szCs w:val="28"/>
        </w:rPr>
        <w:t>…..</w:t>
      </w:r>
      <w:r w:rsidR="00071743">
        <w:rPr>
          <w:rFonts w:ascii="Times New Roman" w:hAnsi="Times New Roman" w:cs="Times New Roman"/>
          <w:sz w:val="28"/>
          <w:szCs w:val="28"/>
        </w:rPr>
        <w:t xml:space="preserve">/BC-STP ngày </w:t>
      </w:r>
      <w:r w:rsidR="002F4FE9">
        <w:rPr>
          <w:rFonts w:ascii="Times New Roman" w:hAnsi="Times New Roman" w:cs="Times New Roman"/>
          <w:sz w:val="28"/>
          <w:szCs w:val="28"/>
        </w:rPr>
        <w:t>….</w:t>
      </w:r>
      <w:r w:rsidR="00071743">
        <w:rPr>
          <w:rFonts w:ascii="Times New Roman" w:hAnsi="Times New Roman" w:cs="Times New Roman"/>
          <w:sz w:val="28"/>
          <w:szCs w:val="28"/>
        </w:rPr>
        <w:t>/</w:t>
      </w:r>
      <w:r w:rsidR="002F4FE9">
        <w:rPr>
          <w:rFonts w:ascii="Times New Roman" w:hAnsi="Times New Roman" w:cs="Times New Roman"/>
          <w:sz w:val="28"/>
          <w:szCs w:val="28"/>
        </w:rPr>
        <w:t>……</w:t>
      </w:r>
      <w:r w:rsidR="00071743">
        <w:rPr>
          <w:rFonts w:ascii="Times New Roman" w:hAnsi="Times New Roman" w:cs="Times New Roman"/>
          <w:sz w:val="28"/>
          <w:szCs w:val="28"/>
        </w:rPr>
        <w:t xml:space="preserve">/2023. </w:t>
      </w:r>
      <w:r w:rsidR="00A805B7" w:rsidRPr="00A805B7">
        <w:rPr>
          <w:rFonts w:ascii="Times New Roman" w:hAnsi="Times New Roman" w:cs="Times New Roman"/>
          <w:sz w:val="28"/>
          <w:szCs w:val="28"/>
        </w:rPr>
        <w:t xml:space="preserve">Sở Tài nguyên và Môi trường </w:t>
      </w:r>
      <w:r w:rsidR="00A805B7">
        <w:rPr>
          <w:rFonts w:ascii="Times New Roman" w:hAnsi="Times New Roman" w:cs="Times New Roman"/>
          <w:sz w:val="28"/>
          <w:szCs w:val="28"/>
        </w:rPr>
        <w:t xml:space="preserve">đã </w:t>
      </w:r>
      <w:r w:rsidR="00B33646">
        <w:rPr>
          <w:rFonts w:ascii="Times New Roman" w:hAnsi="Times New Roman" w:cs="Times New Roman"/>
          <w:sz w:val="28"/>
          <w:szCs w:val="28"/>
        </w:rPr>
        <w:t>chỉnh sửa, bổ sung hoàn chỉnh đơn giá trình Ủy ban nhân dân tỉnh xem xét, phê duyệt.</w:t>
      </w:r>
    </w:p>
    <w:p w14:paraId="4E148C05" w14:textId="26C71FF5" w:rsidR="00B33646" w:rsidRPr="00BF1334" w:rsidRDefault="00B33646" w:rsidP="00B33646">
      <w:pPr>
        <w:spacing w:before="120" w:after="120" w:line="240" w:lineRule="auto"/>
        <w:ind w:firstLine="720"/>
        <w:jc w:val="both"/>
        <w:rPr>
          <w:rFonts w:ascii="Times New Roman" w:hAnsi="Times New Roman" w:cs="Times New Roman"/>
          <w:i/>
          <w:sz w:val="28"/>
          <w:szCs w:val="28"/>
        </w:rPr>
      </w:pPr>
      <w:r w:rsidRPr="00BF1334">
        <w:rPr>
          <w:rFonts w:ascii="Times New Roman" w:hAnsi="Times New Roman" w:cs="Times New Roman"/>
          <w:i/>
          <w:sz w:val="28"/>
          <w:szCs w:val="28"/>
        </w:rPr>
        <w:t>(Đính kèm Dự thảo Quyết đị</w:t>
      </w:r>
      <w:r w:rsidR="007A2370">
        <w:rPr>
          <w:rFonts w:ascii="Times New Roman" w:hAnsi="Times New Roman" w:cs="Times New Roman"/>
          <w:i/>
          <w:sz w:val="28"/>
          <w:szCs w:val="28"/>
        </w:rPr>
        <w:t xml:space="preserve">nh và </w:t>
      </w:r>
      <w:r w:rsidR="0024642E">
        <w:rPr>
          <w:rFonts w:ascii="Times New Roman" w:hAnsi="Times New Roman" w:cs="Times New Roman"/>
          <w:i/>
          <w:sz w:val="28"/>
          <w:szCs w:val="28"/>
        </w:rPr>
        <w:t>Đ</w:t>
      </w:r>
      <w:r w:rsidR="007A2370">
        <w:rPr>
          <w:rFonts w:ascii="Times New Roman" w:hAnsi="Times New Roman" w:cs="Times New Roman"/>
          <w:i/>
          <w:sz w:val="28"/>
          <w:szCs w:val="28"/>
        </w:rPr>
        <w:t>ơn giá; T</w:t>
      </w:r>
      <w:r w:rsidRPr="00BF1334">
        <w:rPr>
          <w:rFonts w:ascii="Times New Roman" w:hAnsi="Times New Roman" w:cs="Times New Roman"/>
          <w:i/>
          <w:sz w:val="28"/>
          <w:szCs w:val="28"/>
        </w:rPr>
        <w:t>huyết minh đơn giá</w:t>
      </w:r>
      <w:r w:rsidR="007A2370">
        <w:rPr>
          <w:rFonts w:ascii="Times New Roman" w:hAnsi="Times New Roman" w:cs="Times New Roman"/>
          <w:i/>
          <w:sz w:val="28"/>
          <w:szCs w:val="28"/>
        </w:rPr>
        <w:t xml:space="preserve">; Báo cáo giải trình, tiếp </w:t>
      </w:r>
      <w:proofErr w:type="gramStart"/>
      <w:r w:rsidR="007A2370">
        <w:rPr>
          <w:rFonts w:ascii="Times New Roman" w:hAnsi="Times New Roman" w:cs="Times New Roman"/>
          <w:i/>
          <w:sz w:val="28"/>
          <w:szCs w:val="28"/>
        </w:rPr>
        <w:t>thu</w:t>
      </w:r>
      <w:proofErr w:type="gramEnd"/>
      <w:r w:rsidR="007A2370">
        <w:rPr>
          <w:rFonts w:ascii="Times New Roman" w:hAnsi="Times New Roman" w:cs="Times New Roman"/>
          <w:i/>
          <w:sz w:val="28"/>
          <w:szCs w:val="28"/>
        </w:rPr>
        <w:t xml:space="preserve"> ý kiến </w:t>
      </w:r>
      <w:r w:rsidR="00441B1D">
        <w:rPr>
          <w:rFonts w:ascii="Times New Roman" w:hAnsi="Times New Roman" w:cs="Times New Roman"/>
          <w:i/>
          <w:sz w:val="28"/>
          <w:szCs w:val="28"/>
        </w:rPr>
        <w:t>thẩm địn</w:t>
      </w:r>
      <w:bookmarkStart w:id="0" w:name="_GoBack"/>
      <w:bookmarkEnd w:id="0"/>
      <w:r w:rsidR="00441B1D">
        <w:rPr>
          <w:rFonts w:ascii="Times New Roman" w:hAnsi="Times New Roman" w:cs="Times New Roman"/>
          <w:i/>
          <w:sz w:val="28"/>
          <w:szCs w:val="28"/>
        </w:rPr>
        <w:t>h</w:t>
      </w:r>
      <w:r w:rsidRPr="00BF1334">
        <w:rPr>
          <w:rFonts w:ascii="Times New Roman" w:hAnsi="Times New Roman" w:cs="Times New Roman"/>
          <w:i/>
          <w:sz w:val="28"/>
          <w:szCs w:val="28"/>
        </w:rPr>
        <w:t>)</w:t>
      </w:r>
    </w:p>
    <w:p w14:paraId="054C7CED" w14:textId="10B9615B" w:rsidR="00666489" w:rsidRPr="00666489" w:rsidRDefault="00BF1334" w:rsidP="004F3333">
      <w:pPr>
        <w:spacing w:before="60" w:after="60" w:line="240" w:lineRule="auto"/>
        <w:ind w:firstLine="72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Kính trình Ủy ban nhân dân tỉnh xem xét, </w:t>
      </w:r>
      <w:r w:rsidR="0024642E">
        <w:rPr>
          <w:rFonts w:ascii="Times New Roman" w:hAnsi="Times New Roman" w:cs="Times New Roman"/>
          <w:sz w:val="28"/>
          <w:szCs w:val="28"/>
          <w:lang w:val="en-GB"/>
        </w:rPr>
        <w:t>quyết định</w:t>
      </w:r>
      <w:proofErr w:type="gramStart"/>
      <w:r>
        <w:rPr>
          <w:rFonts w:ascii="Times New Roman" w:hAnsi="Times New Roman" w:cs="Times New Roman"/>
          <w:sz w:val="28"/>
          <w:szCs w:val="28"/>
          <w:lang w:val="en-GB"/>
        </w:rPr>
        <w:t>.</w:t>
      </w:r>
      <w:r w:rsidR="00666489" w:rsidRPr="00666489">
        <w:rPr>
          <w:rFonts w:ascii="Times New Roman" w:hAnsi="Times New Roman" w:cs="Times New Roman"/>
          <w:sz w:val="28"/>
          <w:szCs w:val="28"/>
          <w:lang w:val="en-GB"/>
        </w:rPr>
        <w:t>/</w:t>
      </w:r>
      <w:proofErr w:type="gramEnd"/>
      <w:r w:rsidR="00666489" w:rsidRPr="00666489">
        <w:rPr>
          <w:rFonts w:ascii="Times New Roman" w:hAnsi="Times New Roman" w:cs="Times New Roman"/>
          <w:sz w:val="28"/>
          <w:szCs w:val="28"/>
          <w:lang w:val="en-GB"/>
        </w:rPr>
        <w:t>.</w:t>
      </w:r>
    </w:p>
    <w:p w14:paraId="62615328" w14:textId="77777777" w:rsidR="00666489" w:rsidRDefault="00666489" w:rsidP="004F3333">
      <w:pPr>
        <w:pStyle w:val="BodyTextIndent2"/>
        <w:spacing w:before="60" w:after="60"/>
        <w:ind w:firstLine="567"/>
        <w:jc w:val="both"/>
      </w:pPr>
    </w:p>
    <w:tbl>
      <w:tblPr>
        <w:tblW w:w="9925" w:type="dxa"/>
        <w:jc w:val="center"/>
        <w:tblLook w:val="04A0" w:firstRow="1" w:lastRow="0" w:firstColumn="1" w:lastColumn="0" w:noHBand="0" w:noVBand="1"/>
      </w:tblPr>
      <w:tblGrid>
        <w:gridCol w:w="5387"/>
        <w:gridCol w:w="4538"/>
      </w:tblGrid>
      <w:tr w:rsidR="00666489" w:rsidRPr="00BE2D36" w14:paraId="64807AE2" w14:textId="77777777" w:rsidTr="0024642E">
        <w:trPr>
          <w:jc w:val="center"/>
        </w:trPr>
        <w:tc>
          <w:tcPr>
            <w:tcW w:w="5387" w:type="dxa"/>
            <w:shd w:val="clear" w:color="auto" w:fill="auto"/>
          </w:tcPr>
          <w:p w14:paraId="4AC0152D" w14:textId="77777777" w:rsidR="00171AA9" w:rsidRDefault="00666489" w:rsidP="00171AA9">
            <w:pPr>
              <w:spacing w:after="0"/>
              <w:rPr>
                <w:rFonts w:ascii="Times New Roman" w:hAnsi="Times New Roman"/>
              </w:rPr>
            </w:pPr>
            <w:r w:rsidRPr="00BE2D36">
              <w:rPr>
                <w:rFonts w:ascii="Times New Roman" w:hAnsi="Times New Roman"/>
                <w:b/>
                <w:i/>
              </w:rPr>
              <w:t>Nơi nhận:</w:t>
            </w:r>
          </w:p>
          <w:p w14:paraId="45F92B8D" w14:textId="3152FF26" w:rsidR="00666489" w:rsidRDefault="00171AA9" w:rsidP="00171AA9">
            <w:pPr>
              <w:spacing w:after="0"/>
              <w:rPr>
                <w:rFonts w:ascii="Times New Roman" w:hAnsi="Times New Roman"/>
              </w:rPr>
            </w:pPr>
            <w:r w:rsidRPr="00171AA9">
              <w:rPr>
                <w:rFonts w:ascii="Times New Roman" w:hAnsi="Times New Roman"/>
              </w:rPr>
              <w:t>- Như</w:t>
            </w:r>
            <w:r w:rsidR="00666489" w:rsidRPr="00171AA9">
              <w:rPr>
                <w:rFonts w:ascii="Times New Roman" w:hAnsi="Times New Roman"/>
              </w:rPr>
              <w:t xml:space="preserve"> </w:t>
            </w:r>
            <w:r w:rsidR="00AB124C">
              <w:rPr>
                <w:rFonts w:ascii="Times New Roman" w:hAnsi="Times New Roman"/>
              </w:rPr>
              <w:t>trên;</w:t>
            </w:r>
          </w:p>
          <w:p w14:paraId="03088FA7" w14:textId="77777777" w:rsidR="00171AA9" w:rsidRDefault="00171AA9" w:rsidP="00171AA9">
            <w:pPr>
              <w:spacing w:after="0"/>
              <w:rPr>
                <w:rFonts w:ascii="Times New Roman" w:hAnsi="Times New Roman"/>
              </w:rPr>
            </w:pPr>
            <w:r>
              <w:rPr>
                <w:rFonts w:ascii="Times New Roman" w:hAnsi="Times New Roman"/>
              </w:rPr>
              <w:t xml:space="preserve">- </w:t>
            </w:r>
            <w:r w:rsidR="00A557A0">
              <w:rPr>
                <w:rFonts w:ascii="Times New Roman" w:hAnsi="Times New Roman"/>
              </w:rPr>
              <w:t>Ban Lãnh đạo Sở;</w:t>
            </w:r>
          </w:p>
          <w:p w14:paraId="7A7B9B75" w14:textId="77777777" w:rsidR="00A557A0" w:rsidRDefault="00A557A0" w:rsidP="00171AA9">
            <w:pPr>
              <w:spacing w:after="0"/>
              <w:rPr>
                <w:rFonts w:ascii="Times New Roman" w:hAnsi="Times New Roman"/>
              </w:rPr>
            </w:pPr>
            <w:r>
              <w:rPr>
                <w:rFonts w:ascii="Times New Roman" w:hAnsi="Times New Roman"/>
              </w:rPr>
              <w:t>- Văn phòng Sở;</w:t>
            </w:r>
          </w:p>
          <w:p w14:paraId="7307D4A2" w14:textId="68A80E8D" w:rsidR="00A557A0" w:rsidRPr="00171AA9" w:rsidRDefault="00A557A0" w:rsidP="00171AA9">
            <w:pPr>
              <w:spacing w:after="0"/>
              <w:rPr>
                <w:rFonts w:ascii="Times New Roman" w:hAnsi="Times New Roman"/>
                <w:sz w:val="26"/>
              </w:rPr>
            </w:pPr>
            <w:r>
              <w:rPr>
                <w:rFonts w:ascii="Times New Roman" w:hAnsi="Times New Roman"/>
              </w:rPr>
              <w:t xml:space="preserve">- Lưu: VT, </w:t>
            </w:r>
            <w:r w:rsidR="00F746BB">
              <w:rPr>
                <w:rFonts w:ascii="Times New Roman" w:hAnsi="Times New Roman"/>
              </w:rPr>
              <w:t>QL</w:t>
            </w:r>
            <w:r w:rsidR="009C308C">
              <w:rPr>
                <w:rFonts w:ascii="Times New Roman" w:hAnsi="Times New Roman"/>
              </w:rPr>
              <w:t>ĐĐ</w:t>
            </w:r>
            <w:r w:rsidR="00F746BB">
              <w:rPr>
                <w:rFonts w:ascii="Times New Roman" w:hAnsi="Times New Roman"/>
              </w:rPr>
              <w:t>, TTKT</w:t>
            </w:r>
            <w:r>
              <w:rPr>
                <w:rFonts w:ascii="Times New Roman" w:hAnsi="Times New Roman"/>
              </w:rPr>
              <w:t>.</w:t>
            </w:r>
          </w:p>
        </w:tc>
        <w:tc>
          <w:tcPr>
            <w:tcW w:w="4538" w:type="dxa"/>
            <w:shd w:val="clear" w:color="auto" w:fill="auto"/>
          </w:tcPr>
          <w:p w14:paraId="0E7548CF" w14:textId="1034F03D" w:rsidR="00666489" w:rsidRDefault="00F746BB" w:rsidP="00666489">
            <w:pPr>
              <w:spacing w:after="0"/>
              <w:jc w:val="center"/>
              <w:rPr>
                <w:rFonts w:ascii="Times New Roman" w:hAnsi="Times New Roman"/>
                <w:b/>
                <w:sz w:val="28"/>
              </w:rPr>
            </w:pPr>
            <w:r>
              <w:rPr>
                <w:rFonts w:ascii="Times New Roman" w:hAnsi="Times New Roman"/>
                <w:b/>
                <w:sz w:val="28"/>
              </w:rPr>
              <w:t xml:space="preserve">KT. </w:t>
            </w:r>
            <w:r w:rsidR="00171AA9">
              <w:rPr>
                <w:rFonts w:ascii="Times New Roman" w:hAnsi="Times New Roman"/>
                <w:b/>
                <w:sz w:val="28"/>
              </w:rPr>
              <w:t>GIÁM ĐỐC</w:t>
            </w:r>
          </w:p>
          <w:p w14:paraId="0F90A073" w14:textId="7B95A6B9" w:rsidR="00F746BB" w:rsidRDefault="00F746BB" w:rsidP="00666489">
            <w:pPr>
              <w:spacing w:after="0"/>
              <w:jc w:val="center"/>
              <w:rPr>
                <w:rFonts w:ascii="Times New Roman" w:hAnsi="Times New Roman"/>
                <w:b/>
                <w:sz w:val="28"/>
              </w:rPr>
            </w:pPr>
            <w:r>
              <w:rPr>
                <w:rFonts w:ascii="Times New Roman" w:hAnsi="Times New Roman"/>
                <w:b/>
                <w:sz w:val="28"/>
              </w:rPr>
              <w:t>PHÓ GIÁM ĐỐC</w:t>
            </w:r>
          </w:p>
          <w:p w14:paraId="623FFAC1" w14:textId="77777777" w:rsidR="00F746BB" w:rsidRDefault="00F746BB" w:rsidP="00666489">
            <w:pPr>
              <w:spacing w:after="0"/>
              <w:jc w:val="center"/>
              <w:rPr>
                <w:rFonts w:ascii="Times New Roman" w:hAnsi="Times New Roman"/>
                <w:b/>
                <w:sz w:val="28"/>
              </w:rPr>
            </w:pPr>
          </w:p>
          <w:p w14:paraId="15DBB59D" w14:textId="77777777" w:rsidR="00F746BB" w:rsidRDefault="00F746BB" w:rsidP="00666489">
            <w:pPr>
              <w:spacing w:after="0"/>
              <w:jc w:val="center"/>
              <w:rPr>
                <w:rFonts w:ascii="Times New Roman" w:hAnsi="Times New Roman"/>
                <w:b/>
                <w:sz w:val="28"/>
              </w:rPr>
            </w:pPr>
          </w:p>
          <w:p w14:paraId="4116019E" w14:textId="77777777" w:rsidR="00F746BB" w:rsidRDefault="00F746BB" w:rsidP="00666489">
            <w:pPr>
              <w:spacing w:after="0"/>
              <w:jc w:val="center"/>
              <w:rPr>
                <w:rFonts w:ascii="Times New Roman" w:hAnsi="Times New Roman"/>
                <w:b/>
                <w:sz w:val="28"/>
              </w:rPr>
            </w:pPr>
          </w:p>
          <w:p w14:paraId="78410E2B" w14:textId="77777777" w:rsidR="00F746BB" w:rsidRDefault="00F746BB" w:rsidP="00666489">
            <w:pPr>
              <w:spacing w:after="0"/>
              <w:jc w:val="center"/>
              <w:rPr>
                <w:rFonts w:ascii="Times New Roman" w:hAnsi="Times New Roman"/>
                <w:b/>
                <w:sz w:val="28"/>
              </w:rPr>
            </w:pPr>
          </w:p>
          <w:p w14:paraId="396C4FD1" w14:textId="77777777" w:rsidR="00F746BB" w:rsidRDefault="00F746BB" w:rsidP="00666489">
            <w:pPr>
              <w:spacing w:after="0"/>
              <w:jc w:val="center"/>
              <w:rPr>
                <w:rFonts w:ascii="Times New Roman" w:hAnsi="Times New Roman"/>
                <w:b/>
                <w:sz w:val="28"/>
              </w:rPr>
            </w:pPr>
          </w:p>
          <w:p w14:paraId="7F39B923" w14:textId="6C129C99" w:rsidR="00852D2E" w:rsidRPr="002F4FE9" w:rsidRDefault="00F746BB" w:rsidP="002F4FE9">
            <w:pPr>
              <w:spacing w:after="0"/>
              <w:jc w:val="center"/>
              <w:rPr>
                <w:rFonts w:ascii="Times New Roman" w:hAnsi="Times New Roman"/>
                <w:b/>
                <w:sz w:val="28"/>
              </w:rPr>
            </w:pPr>
            <w:r>
              <w:rPr>
                <w:rFonts w:ascii="Times New Roman" w:hAnsi="Times New Roman"/>
                <w:b/>
                <w:sz w:val="28"/>
              </w:rPr>
              <w:t xml:space="preserve">Nguyễn </w:t>
            </w:r>
            <w:r w:rsidR="00741A19">
              <w:rPr>
                <w:rFonts w:ascii="Times New Roman" w:hAnsi="Times New Roman"/>
                <w:b/>
                <w:sz w:val="28"/>
              </w:rPr>
              <w:t>Vạn Kha</w:t>
            </w:r>
          </w:p>
        </w:tc>
      </w:tr>
    </w:tbl>
    <w:p w14:paraId="2FF72404" w14:textId="77777777" w:rsidR="00555F59" w:rsidRDefault="00555F59" w:rsidP="00555F59">
      <w:pPr>
        <w:spacing w:before="120" w:after="120" w:line="240" w:lineRule="auto"/>
        <w:ind w:firstLine="720"/>
        <w:jc w:val="both"/>
        <w:rPr>
          <w:rFonts w:ascii="Times New Roman" w:hAnsi="Times New Roman" w:cs="Times New Roman"/>
          <w:sz w:val="28"/>
          <w:szCs w:val="28"/>
          <w:lang w:val="en-GB"/>
        </w:rPr>
      </w:pPr>
    </w:p>
    <w:sectPr w:rsidR="00555F59" w:rsidSect="009F710F">
      <w:headerReference w:type="default" r:id="rId6"/>
      <w:pgSz w:w="11906" w:h="16838"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D1AF6" w14:textId="77777777" w:rsidR="007E7DE9" w:rsidRDefault="007E7DE9" w:rsidP="00502D82">
      <w:pPr>
        <w:spacing w:after="0" w:line="240" w:lineRule="auto"/>
      </w:pPr>
      <w:r>
        <w:separator/>
      </w:r>
    </w:p>
  </w:endnote>
  <w:endnote w:type="continuationSeparator" w:id="0">
    <w:p w14:paraId="378C712B" w14:textId="77777777" w:rsidR="007E7DE9" w:rsidRDefault="007E7DE9" w:rsidP="00502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DBDE6" w14:textId="77777777" w:rsidR="007E7DE9" w:rsidRDefault="007E7DE9" w:rsidP="00502D82">
      <w:pPr>
        <w:spacing w:after="0" w:line="240" w:lineRule="auto"/>
      </w:pPr>
      <w:r>
        <w:separator/>
      </w:r>
    </w:p>
  </w:footnote>
  <w:footnote w:type="continuationSeparator" w:id="0">
    <w:p w14:paraId="321C62D1" w14:textId="77777777" w:rsidR="007E7DE9" w:rsidRDefault="007E7DE9" w:rsidP="00502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861396"/>
      <w:docPartObj>
        <w:docPartGallery w:val="Page Numbers (Top of Page)"/>
        <w:docPartUnique/>
      </w:docPartObj>
    </w:sdtPr>
    <w:sdtEndPr>
      <w:rPr>
        <w:rFonts w:ascii="Times New Roman" w:hAnsi="Times New Roman" w:cs="Times New Roman"/>
        <w:noProof/>
        <w:sz w:val="26"/>
        <w:szCs w:val="26"/>
      </w:rPr>
    </w:sdtEndPr>
    <w:sdtContent>
      <w:p w14:paraId="6456A60B" w14:textId="2BCF0E63" w:rsidR="00502D82" w:rsidRPr="00502D82" w:rsidRDefault="00502D82">
        <w:pPr>
          <w:pStyle w:val="Header"/>
          <w:jc w:val="center"/>
          <w:rPr>
            <w:rFonts w:ascii="Times New Roman" w:hAnsi="Times New Roman" w:cs="Times New Roman"/>
            <w:sz w:val="26"/>
            <w:szCs w:val="26"/>
          </w:rPr>
        </w:pPr>
        <w:r w:rsidRPr="00502D82">
          <w:rPr>
            <w:rFonts w:ascii="Times New Roman" w:hAnsi="Times New Roman" w:cs="Times New Roman"/>
            <w:sz w:val="26"/>
            <w:szCs w:val="26"/>
          </w:rPr>
          <w:fldChar w:fldCharType="begin"/>
        </w:r>
        <w:r w:rsidRPr="00502D82">
          <w:rPr>
            <w:rFonts w:ascii="Times New Roman" w:hAnsi="Times New Roman" w:cs="Times New Roman"/>
            <w:sz w:val="26"/>
            <w:szCs w:val="26"/>
          </w:rPr>
          <w:instrText xml:space="preserve"> PAGE   \* MERGEFORMAT </w:instrText>
        </w:r>
        <w:r w:rsidRPr="00502D82">
          <w:rPr>
            <w:rFonts w:ascii="Times New Roman" w:hAnsi="Times New Roman" w:cs="Times New Roman"/>
            <w:sz w:val="26"/>
            <w:szCs w:val="26"/>
          </w:rPr>
          <w:fldChar w:fldCharType="separate"/>
        </w:r>
        <w:r w:rsidR="00AB124C">
          <w:rPr>
            <w:rFonts w:ascii="Times New Roman" w:hAnsi="Times New Roman" w:cs="Times New Roman"/>
            <w:noProof/>
            <w:sz w:val="26"/>
            <w:szCs w:val="26"/>
          </w:rPr>
          <w:t>2</w:t>
        </w:r>
        <w:r w:rsidRPr="00502D82">
          <w:rPr>
            <w:rFonts w:ascii="Times New Roman" w:hAnsi="Times New Roman" w:cs="Times New Roman"/>
            <w:noProof/>
            <w:sz w:val="26"/>
            <w:szCs w:val="26"/>
          </w:rPr>
          <w:fldChar w:fldCharType="end"/>
        </w:r>
      </w:p>
    </w:sdtContent>
  </w:sdt>
  <w:p w14:paraId="6B2CEF40" w14:textId="77777777" w:rsidR="00502D82" w:rsidRDefault="00502D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8A"/>
    <w:rsid w:val="00057C56"/>
    <w:rsid w:val="00071743"/>
    <w:rsid w:val="00073BB4"/>
    <w:rsid w:val="00080AEB"/>
    <w:rsid w:val="0008420E"/>
    <w:rsid w:val="0008713C"/>
    <w:rsid w:val="000923B9"/>
    <w:rsid w:val="00095A8F"/>
    <w:rsid w:val="000963CE"/>
    <w:rsid w:val="000B1B40"/>
    <w:rsid w:val="000B3FCC"/>
    <w:rsid w:val="000B5070"/>
    <w:rsid w:val="000F3B88"/>
    <w:rsid w:val="0010567F"/>
    <w:rsid w:val="00143129"/>
    <w:rsid w:val="00164A17"/>
    <w:rsid w:val="00171AA9"/>
    <w:rsid w:val="001B3971"/>
    <w:rsid w:val="001E1D54"/>
    <w:rsid w:val="001E3A39"/>
    <w:rsid w:val="00201692"/>
    <w:rsid w:val="00232008"/>
    <w:rsid w:val="0024642E"/>
    <w:rsid w:val="0026253B"/>
    <w:rsid w:val="00265F61"/>
    <w:rsid w:val="00266FB9"/>
    <w:rsid w:val="00270773"/>
    <w:rsid w:val="00290941"/>
    <w:rsid w:val="002E0BF0"/>
    <w:rsid w:val="002E360F"/>
    <w:rsid w:val="002E63A3"/>
    <w:rsid w:val="002F4FE9"/>
    <w:rsid w:val="00303BB4"/>
    <w:rsid w:val="00322CDA"/>
    <w:rsid w:val="003234CD"/>
    <w:rsid w:val="00323ABF"/>
    <w:rsid w:val="00333B1C"/>
    <w:rsid w:val="00353820"/>
    <w:rsid w:val="003647A1"/>
    <w:rsid w:val="00364B20"/>
    <w:rsid w:val="00382356"/>
    <w:rsid w:val="0039064E"/>
    <w:rsid w:val="003A0DF0"/>
    <w:rsid w:val="003A3E4D"/>
    <w:rsid w:val="00441B1D"/>
    <w:rsid w:val="004571FA"/>
    <w:rsid w:val="00462914"/>
    <w:rsid w:val="00467843"/>
    <w:rsid w:val="0047217F"/>
    <w:rsid w:val="00486593"/>
    <w:rsid w:val="004A63D7"/>
    <w:rsid w:val="004B2A4E"/>
    <w:rsid w:val="004D060E"/>
    <w:rsid w:val="004E438A"/>
    <w:rsid w:val="004E48A8"/>
    <w:rsid w:val="004F3333"/>
    <w:rsid w:val="00502D82"/>
    <w:rsid w:val="00522599"/>
    <w:rsid w:val="00535551"/>
    <w:rsid w:val="00536F2C"/>
    <w:rsid w:val="00555F59"/>
    <w:rsid w:val="00560527"/>
    <w:rsid w:val="0059385B"/>
    <w:rsid w:val="00593865"/>
    <w:rsid w:val="005B5B9C"/>
    <w:rsid w:val="005D773B"/>
    <w:rsid w:val="005E49DC"/>
    <w:rsid w:val="00624EC9"/>
    <w:rsid w:val="0063621D"/>
    <w:rsid w:val="006448DD"/>
    <w:rsid w:val="00652CE7"/>
    <w:rsid w:val="00666489"/>
    <w:rsid w:val="0066683A"/>
    <w:rsid w:val="0068060F"/>
    <w:rsid w:val="00683523"/>
    <w:rsid w:val="006A104F"/>
    <w:rsid w:val="006A1E80"/>
    <w:rsid w:val="006A67DE"/>
    <w:rsid w:val="006C033C"/>
    <w:rsid w:val="006D211D"/>
    <w:rsid w:val="006F02C7"/>
    <w:rsid w:val="006F5471"/>
    <w:rsid w:val="007021DB"/>
    <w:rsid w:val="00741A19"/>
    <w:rsid w:val="007660B2"/>
    <w:rsid w:val="007A2370"/>
    <w:rsid w:val="007D061D"/>
    <w:rsid w:val="007E7DE9"/>
    <w:rsid w:val="007F622E"/>
    <w:rsid w:val="00812C09"/>
    <w:rsid w:val="00833B42"/>
    <w:rsid w:val="00852D2E"/>
    <w:rsid w:val="00857A08"/>
    <w:rsid w:val="008E2593"/>
    <w:rsid w:val="00903D9D"/>
    <w:rsid w:val="00905E5B"/>
    <w:rsid w:val="00936CDD"/>
    <w:rsid w:val="009561D1"/>
    <w:rsid w:val="00972D7E"/>
    <w:rsid w:val="009A1F4A"/>
    <w:rsid w:val="009B1511"/>
    <w:rsid w:val="009C308C"/>
    <w:rsid w:val="009C6E9B"/>
    <w:rsid w:val="009F032E"/>
    <w:rsid w:val="009F5BE3"/>
    <w:rsid w:val="009F710F"/>
    <w:rsid w:val="00A168F2"/>
    <w:rsid w:val="00A337A2"/>
    <w:rsid w:val="00A43B06"/>
    <w:rsid w:val="00A557A0"/>
    <w:rsid w:val="00A611DC"/>
    <w:rsid w:val="00A63ED9"/>
    <w:rsid w:val="00A805B7"/>
    <w:rsid w:val="00A83254"/>
    <w:rsid w:val="00AB124C"/>
    <w:rsid w:val="00AC0EE5"/>
    <w:rsid w:val="00AE6963"/>
    <w:rsid w:val="00B11E8D"/>
    <w:rsid w:val="00B12F89"/>
    <w:rsid w:val="00B17FCE"/>
    <w:rsid w:val="00B33646"/>
    <w:rsid w:val="00B35D48"/>
    <w:rsid w:val="00B45BC6"/>
    <w:rsid w:val="00B47034"/>
    <w:rsid w:val="00B97412"/>
    <w:rsid w:val="00BB0A12"/>
    <w:rsid w:val="00BD1114"/>
    <w:rsid w:val="00BD388B"/>
    <w:rsid w:val="00BD741E"/>
    <w:rsid w:val="00BE4A38"/>
    <w:rsid w:val="00BF1334"/>
    <w:rsid w:val="00BF7DC9"/>
    <w:rsid w:val="00C22E69"/>
    <w:rsid w:val="00C24ADF"/>
    <w:rsid w:val="00C42770"/>
    <w:rsid w:val="00C54BED"/>
    <w:rsid w:val="00C70865"/>
    <w:rsid w:val="00C82A4C"/>
    <w:rsid w:val="00C87F5B"/>
    <w:rsid w:val="00CD1602"/>
    <w:rsid w:val="00CD55A4"/>
    <w:rsid w:val="00CF42E2"/>
    <w:rsid w:val="00D02E9B"/>
    <w:rsid w:val="00D3112D"/>
    <w:rsid w:val="00D353A4"/>
    <w:rsid w:val="00D35E7E"/>
    <w:rsid w:val="00D37E02"/>
    <w:rsid w:val="00D62777"/>
    <w:rsid w:val="00DB593D"/>
    <w:rsid w:val="00DB7F1B"/>
    <w:rsid w:val="00DC146E"/>
    <w:rsid w:val="00DD5099"/>
    <w:rsid w:val="00DE21A6"/>
    <w:rsid w:val="00E13486"/>
    <w:rsid w:val="00E50624"/>
    <w:rsid w:val="00EE6271"/>
    <w:rsid w:val="00EF42DF"/>
    <w:rsid w:val="00F03763"/>
    <w:rsid w:val="00F11DCF"/>
    <w:rsid w:val="00F15475"/>
    <w:rsid w:val="00F428FC"/>
    <w:rsid w:val="00F521F1"/>
    <w:rsid w:val="00F5467E"/>
    <w:rsid w:val="00F746BB"/>
    <w:rsid w:val="00FA0C26"/>
    <w:rsid w:val="00FB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0AB21"/>
  <w15:chartTrackingRefBased/>
  <w15:docId w15:val="{2DBBF390-A56D-460B-BFED-DD9EB86A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3ABF"/>
    <w:pPr>
      <w:ind w:left="720"/>
      <w:contextualSpacing/>
    </w:pPr>
  </w:style>
  <w:style w:type="paragraph" w:styleId="Header">
    <w:name w:val="header"/>
    <w:basedOn w:val="Normal"/>
    <w:link w:val="HeaderChar"/>
    <w:uiPriority w:val="99"/>
    <w:unhideWhenUsed/>
    <w:rsid w:val="00502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D82"/>
  </w:style>
  <w:style w:type="paragraph" w:styleId="Footer">
    <w:name w:val="footer"/>
    <w:basedOn w:val="Normal"/>
    <w:link w:val="FooterChar"/>
    <w:uiPriority w:val="99"/>
    <w:unhideWhenUsed/>
    <w:rsid w:val="00502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D82"/>
  </w:style>
  <w:style w:type="paragraph" w:styleId="BodyTextIndent2">
    <w:name w:val="Body Text Indent 2"/>
    <w:basedOn w:val="Normal"/>
    <w:link w:val="BodyTextIndent2Char"/>
    <w:rsid w:val="00555F59"/>
    <w:pPr>
      <w:spacing w:before="120" w:after="120" w:line="240" w:lineRule="auto"/>
      <w:ind w:firstLine="851"/>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555F59"/>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833B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B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LONG</dc:creator>
  <cp:keywords/>
  <dc:description/>
  <cp:lastModifiedBy>DELL DELL</cp:lastModifiedBy>
  <cp:revision>17</cp:revision>
  <cp:lastPrinted>2023-05-17T02:10:00Z</cp:lastPrinted>
  <dcterms:created xsi:type="dcterms:W3CDTF">2023-05-16T01:57:00Z</dcterms:created>
  <dcterms:modified xsi:type="dcterms:W3CDTF">2023-07-07T07:15:00Z</dcterms:modified>
</cp:coreProperties>
</file>